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0EC1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خسرونژاد-خسرو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ریزد از هجر تو اشکم ز بصر، یا زهرا!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0EC1">
        <w:rPr>
          <w:rFonts w:ascii="Tahoma" w:eastAsia="Times New Roman" w:hAnsi="Tahoma" w:cs="Tahoma" w:hint="cs"/>
          <w:sz w:val="20"/>
          <w:szCs w:val="20"/>
          <w:rtl/>
        </w:rPr>
        <w:t xml:space="preserve">شده تاریک جهانم به نظر، یا زهرا!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تا تو از دست من ای نوگل رعنا! رفتی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0EC1">
        <w:rPr>
          <w:rFonts w:ascii="Tahoma" w:eastAsia="Times New Roman" w:hAnsi="Tahoma" w:cs="Tahoma" w:hint="cs"/>
          <w:sz w:val="20"/>
          <w:szCs w:val="20"/>
          <w:rtl/>
        </w:rPr>
        <w:t xml:space="preserve">شد مرا خم ز فراق تو کمر یا زهرا!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خیز از جا و ببین ناله و افغان دارم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0EC1">
        <w:rPr>
          <w:rFonts w:ascii="Tahoma" w:eastAsia="Times New Roman" w:hAnsi="Tahoma" w:cs="Tahoma" w:hint="cs"/>
          <w:sz w:val="20"/>
          <w:szCs w:val="20"/>
          <w:rtl/>
        </w:rPr>
        <w:t xml:space="preserve">ز غم هجر تو شب تا به سحر، یا زهرا!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کاش با نالۀ من جان من آید بیرون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0EC1">
        <w:rPr>
          <w:rFonts w:ascii="Tahoma" w:eastAsia="Times New Roman" w:hAnsi="Tahoma" w:cs="Tahoma" w:hint="cs"/>
          <w:sz w:val="20"/>
          <w:szCs w:val="20"/>
          <w:rtl/>
        </w:rPr>
        <w:t xml:space="preserve">تا نمانم به جهان بی تو دگر! یا زهرا!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تو که از پهلوی بشکسته نگفتی با من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0EC1">
        <w:rPr>
          <w:rFonts w:ascii="Tahoma" w:eastAsia="Times New Roman" w:hAnsi="Tahoma" w:cs="Tahoma" w:hint="cs"/>
          <w:sz w:val="20"/>
          <w:szCs w:val="20"/>
          <w:rtl/>
        </w:rPr>
        <w:t xml:space="preserve">آخر این درد نهان کرد اثر، یا زهرا!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تا نرنجد ز غمت قلب نبی در جنت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0EC1">
        <w:rPr>
          <w:rFonts w:ascii="Tahoma" w:eastAsia="Times New Roman" w:hAnsi="Tahoma" w:cs="Tahoma" w:hint="cs"/>
          <w:sz w:val="20"/>
          <w:szCs w:val="20"/>
          <w:rtl/>
        </w:rPr>
        <w:t xml:space="preserve">غم خود را تو نهان کن ز پدر یا زهرا!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از کبودی رخ و شانۀ آزرده مگو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0EC1">
        <w:rPr>
          <w:rFonts w:ascii="Tahoma" w:eastAsia="Times New Roman" w:hAnsi="Tahoma" w:cs="Tahoma" w:hint="cs"/>
          <w:sz w:val="20"/>
          <w:szCs w:val="20"/>
          <w:rtl/>
        </w:rPr>
        <w:t xml:space="preserve">هم مگو با پدر از صدمۀ در، یا زهرا!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من کنار تو و، در خانۀ تو منتظرند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0EC1">
        <w:rPr>
          <w:rFonts w:ascii="Tahoma" w:eastAsia="Times New Roman" w:hAnsi="Tahoma" w:cs="Tahoma" w:hint="cs"/>
          <w:sz w:val="20"/>
          <w:szCs w:val="20"/>
          <w:rtl/>
        </w:rPr>
        <w:t xml:space="preserve">کودکانت همه با دیدۀ تر یا زهرا!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با که این درد جگر سوز بگوید (خسرو) </w:t>
      </w:r>
    </w:p>
    <w:p w:rsidR="00010EC1" w:rsidRPr="00010EC1" w:rsidRDefault="00010EC1" w:rsidP="00010EC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10EC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010EC1">
        <w:rPr>
          <w:rFonts w:ascii="Tahoma" w:eastAsia="Times New Roman" w:hAnsi="Tahoma" w:cs="Tahoma" w:hint="cs"/>
          <w:sz w:val="20"/>
          <w:szCs w:val="20"/>
          <w:rtl/>
        </w:rPr>
        <w:t xml:space="preserve">که بود قبر تو مخفی ز نظر یا زهرا! </w:t>
      </w:r>
    </w:p>
    <w:p w:rsidR="00010EC1" w:rsidRDefault="00010EC1" w:rsidP="00010EC1">
      <w:pPr>
        <w:rPr>
          <w:rFonts w:hint="cs"/>
        </w:rPr>
      </w:pPr>
    </w:p>
    <w:p w:rsidR="00FC63C8" w:rsidRPr="00010EC1" w:rsidRDefault="00FC63C8" w:rsidP="00010EC1"/>
    <w:sectPr w:rsidR="00FC63C8" w:rsidRPr="00010EC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10EC1"/>
    <w:rsid w:val="000044A9"/>
    <w:rsid w:val="00010EC1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91D8A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10E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>Novin Pendar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2013-11-24T12:27:00Z</dcterms:created>
  <dcterms:modified xsi:type="dcterms:W3CDTF">2013-11-24T12:28:00Z</dcterms:modified>
</cp:coreProperties>
</file>